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8.0" w:type="dxa"/>
        <w:jc w:val="left"/>
        <w:tblInd w:w="50.0" w:type="dxa"/>
        <w:tblLayout w:type="fixed"/>
        <w:tblLook w:val="0400"/>
      </w:tblPr>
      <w:tblGrid>
        <w:gridCol w:w="763"/>
        <w:gridCol w:w="1783"/>
        <w:gridCol w:w="1783"/>
        <w:gridCol w:w="1783"/>
        <w:gridCol w:w="1783"/>
        <w:gridCol w:w="1783"/>
        <w:tblGridChange w:id="0">
          <w:tblGrid>
            <w:gridCol w:w="763"/>
            <w:gridCol w:w="1783"/>
            <w:gridCol w:w="1783"/>
            <w:gridCol w:w="1783"/>
            <w:gridCol w:w="1783"/>
            <w:gridCol w:w="178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Lunes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Martes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Miércoles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Jueves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Viernes 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08:00 - 08:45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C. Curso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Biodiversidad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08:45 - 09:30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Orientación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09:30 - 10:15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Biodiversidad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10:15 - 10:45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10:45 - 11:30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Tecnología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11:30 - 12:15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Religión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12:15 - 13.00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C. Local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Religión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Lenguaje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Ciencias 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13:00 - 13:45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Ciencias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13:45 - 14:30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C. Local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Ciencias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Ed. Física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14:30 - 15:15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Ciencias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Ed. Física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15:15 – 15:30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15:30 - 16:15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16:15 – 17:00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5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2268"/>
        <w:gridCol w:w="3210"/>
        <w:tblGridChange w:id="0">
          <w:tblGrid>
            <w:gridCol w:w="3114"/>
            <w:gridCol w:w="2268"/>
            <w:gridCol w:w="3210"/>
          </w:tblGrid>
        </w:tblGridChange>
      </w:tblGrid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Horas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Profesor</w:t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C. Curso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Rossana Román</w:t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Orientación 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Rossana Román</w:t>
            </w:r>
          </w:p>
        </w:tc>
      </w:tr>
      <w:tr>
        <w:trPr>
          <w:cantSplit w:val="0"/>
          <w:trHeight w:val="156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Biodiversidad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Rossana Román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Ed. Física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Rossana Román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Ana Guerra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C. Local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Ana Guerra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Ana Guerra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Cristian González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Daniel Durán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Alejandro Arévalo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Tecnología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Jocelyn Oróstegui</w:t>
            </w:r>
          </w:p>
        </w:tc>
      </w:tr>
      <w:tr>
        <w:trPr>
          <w:cantSplit w:val="0"/>
          <w:trHeight w:val="338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Religión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Jocelyn Oróstegui</w:t>
            </w:r>
          </w:p>
        </w:tc>
      </w:tr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Pamela Concha/ Boris Bruna</w:t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Ciencias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Ximena Astudillo</w:t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Style w:val="Title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HORARIO 6° BÁSICO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-108583</wp:posOffset>
          </wp:positionH>
          <wp:positionV relativeFrom="paragraph">
            <wp:posOffset>-132079</wp:posOffset>
          </wp:positionV>
          <wp:extent cx="984250" cy="520700"/>
          <wp:effectExtent b="0" l="0" r="0" t="0"/>
          <wp:wrapSquare wrapText="bothSides" distB="0" distT="0" distL="114300" distR="114300"/>
          <wp:docPr descr="CERVANTINO.jpg" id="2" name="image1.jpg"/>
          <a:graphic>
            <a:graphicData uri="http://schemas.openxmlformats.org/drawingml/2006/picture">
              <pic:pic>
                <pic:nvPicPr>
                  <pic:cNvPr descr="CERVANTIN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4250" cy="520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7">
    <w:pPr>
      <w:pStyle w:val="Subtitle"/>
      <w:rPr>
        <w:color w:val="000000"/>
      </w:rPr>
    </w:pPr>
    <w:r w:rsidDel="00000000" w:rsidR="00000000" w:rsidRPr="00000000">
      <w:rPr>
        <w:color w:val="000000"/>
        <w:rtl w:val="0"/>
      </w:rPr>
      <w:t xml:space="preserve">2022</w:t>
      <w:tab/>
    </w:r>
  </w:p>
  <w:tbl>
    <w:tblPr>
      <w:tblStyle w:val="Table3"/>
      <w:tblW w:w="883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413"/>
      <w:gridCol w:w="4425"/>
      <w:tblGridChange w:id="0">
        <w:tblGrid>
          <w:gridCol w:w="4413"/>
          <w:gridCol w:w="442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88">
          <w:pPr>
            <w:pStyle w:val="Subtitle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PROFESOR JEFE: Rossana Román</w:t>
          </w:r>
        </w:p>
      </w:tc>
      <w:tc>
        <w:tcPr/>
        <w:p w:rsidR="00000000" w:rsidDel="00000000" w:rsidP="00000000" w:rsidRDefault="00000000" w:rsidRPr="00000000" w14:paraId="00000089">
          <w:pPr>
            <w:pStyle w:val="Subtitle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ESPECIALISTA: Karen González</w:t>
          </w:r>
        </w:p>
      </w:tc>
    </w:tr>
  </w:tbl>
  <w:p w:rsidR="00000000" w:rsidDel="00000000" w:rsidP="00000000" w:rsidRDefault="00000000" w:rsidRPr="00000000" w14:paraId="0000008A">
    <w:pPr>
      <w:pStyle w:val="Subtitle"/>
      <w:rPr>
        <w:i w:val="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D47F60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4B54E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B54ED"/>
  </w:style>
  <w:style w:type="paragraph" w:styleId="Piedepgina">
    <w:name w:val="footer"/>
    <w:basedOn w:val="Normal"/>
    <w:link w:val="PiedepginaCar"/>
    <w:uiPriority w:val="99"/>
    <w:unhideWhenUsed w:val="1"/>
    <w:rsid w:val="004B54E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B54ED"/>
  </w:style>
  <w:style w:type="paragraph" w:styleId="Ttulo">
    <w:name w:val="Title"/>
    <w:basedOn w:val="Normal"/>
    <w:next w:val="Normal"/>
    <w:link w:val="TtuloCar"/>
    <w:uiPriority w:val="10"/>
    <w:qFormat w:val="1"/>
    <w:rsid w:val="004B54ED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TtuloCar" w:customStyle="1">
    <w:name w:val="Título Car"/>
    <w:link w:val="Ttulo"/>
    <w:uiPriority w:val="10"/>
    <w:rsid w:val="004B54ED"/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4B54ED"/>
    <w:pPr>
      <w:numPr>
        <w:ilvl w:val="1"/>
      </w:numPr>
    </w:pPr>
    <w:rPr>
      <w:rFonts w:ascii="Cambria" w:eastAsia="Times New Roman" w:hAnsi="Cambria"/>
      <w:i w:val="1"/>
      <w:iCs w:val="1"/>
      <w:color w:val="4f81bd"/>
      <w:spacing w:val="15"/>
      <w:sz w:val="24"/>
      <w:szCs w:val="24"/>
    </w:rPr>
  </w:style>
  <w:style w:type="character" w:styleId="SubttuloCar" w:customStyle="1">
    <w:name w:val="Subtítulo Car"/>
    <w:link w:val="Subttulo"/>
    <w:uiPriority w:val="11"/>
    <w:rsid w:val="004B54ED"/>
    <w:rPr>
      <w:rFonts w:ascii="Cambria" w:cs="Times New Roman" w:eastAsia="Times New Roman" w:hAnsi="Cambria"/>
      <w:i w:val="1"/>
      <w:iCs w:val="1"/>
      <w:color w:val="4f81bd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382BF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dn4lxtBRbsZ1h/00Zn2zAQEvfQ==">AMUW2mU5tJTsUQAEuEWPWlRtziVpneB0uwDqXTFrZSYFVFavMljAGI+kvVEVpW9K90bYX5KedfdlyMP9jsFY9/SJdcgp6tVtKQjWv0IgU0w22NggVpjaRI8=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2022-02-10T16:27:00Z</dcterms:created>
  <dc:creator>Profesores</dc:creator>
</cp:coreProperties>
</file>